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1980"/>
        <w:gridCol w:w="3510"/>
        <w:gridCol w:w="3150"/>
      </w:tblGrid>
      <w:tr w:rsidR="00E47F98" w14:paraId="2DC249E8" w14:textId="77777777" w:rsidTr="00054116">
        <w:tc>
          <w:tcPr>
            <w:tcW w:w="2155" w:type="dxa"/>
          </w:tcPr>
          <w:p w14:paraId="1AE2539B" w14:textId="77777777" w:rsidR="00E47F98" w:rsidRPr="00797977" w:rsidRDefault="00E47F98" w:rsidP="00AA16B6">
            <w:pPr>
              <w:rPr>
                <w:b/>
              </w:rPr>
            </w:pPr>
            <w:r w:rsidRPr="00797977">
              <w:rPr>
                <w:b/>
              </w:rPr>
              <w:t>Full time 3-5 days</w:t>
            </w:r>
          </w:p>
        </w:tc>
        <w:tc>
          <w:tcPr>
            <w:tcW w:w="1980" w:type="dxa"/>
          </w:tcPr>
          <w:p w14:paraId="77AE25F1" w14:textId="69D316F5" w:rsidR="00E47F98" w:rsidRDefault="00E47F98" w:rsidP="0032048A">
            <w:r>
              <w:t>1 Child</w:t>
            </w:r>
            <w:r w:rsidR="00F5399F">
              <w:t xml:space="preserve"> </w:t>
            </w:r>
          </w:p>
        </w:tc>
        <w:tc>
          <w:tcPr>
            <w:tcW w:w="3510" w:type="dxa"/>
          </w:tcPr>
          <w:p w14:paraId="6EF27713" w14:textId="15B7DD63" w:rsidR="00E47F98" w:rsidRDefault="00E47F98" w:rsidP="0032048A">
            <w:r>
              <w:t>Sib</w:t>
            </w:r>
            <w:r w:rsidR="00CB4B99">
              <w:t>ling</w:t>
            </w:r>
            <w:r>
              <w:t xml:space="preserve"> Disc</w:t>
            </w:r>
            <w:r w:rsidR="00CB4B99">
              <w:t xml:space="preserve">ount   </w:t>
            </w:r>
            <w:r>
              <w:t xml:space="preserve">2  </w:t>
            </w:r>
            <w:r w:rsidR="00D6457E">
              <w:t xml:space="preserve">    </w:t>
            </w:r>
            <w:r>
              <w:t xml:space="preserve">                     </w:t>
            </w:r>
            <w:r w:rsidR="00D6457E">
              <w:t xml:space="preserve">  </w:t>
            </w:r>
          </w:p>
        </w:tc>
        <w:tc>
          <w:tcPr>
            <w:tcW w:w="3150" w:type="dxa"/>
          </w:tcPr>
          <w:p w14:paraId="66CEFCBA" w14:textId="40FBE71B" w:rsidR="00E47F98" w:rsidRDefault="00CB4B99" w:rsidP="00CB4B99">
            <w:r>
              <w:t xml:space="preserve">Sibling Discount     </w:t>
            </w:r>
            <w:r w:rsidR="0032048A">
              <w:t>3</w:t>
            </w:r>
          </w:p>
        </w:tc>
      </w:tr>
      <w:tr w:rsidR="00E47F98" w14:paraId="33850199" w14:textId="77777777" w:rsidTr="00054116">
        <w:tc>
          <w:tcPr>
            <w:tcW w:w="2155" w:type="dxa"/>
          </w:tcPr>
          <w:p w14:paraId="119A170F" w14:textId="768F8BE2" w:rsidR="00E47F98" w:rsidRDefault="00E47F98" w:rsidP="005A066B">
            <w:r>
              <w:t>Before</w:t>
            </w:r>
            <w:r w:rsidR="009509CD">
              <w:t xml:space="preserve">        </w:t>
            </w:r>
          </w:p>
        </w:tc>
        <w:tc>
          <w:tcPr>
            <w:tcW w:w="1980" w:type="dxa"/>
          </w:tcPr>
          <w:p w14:paraId="5F7362C1" w14:textId="56FFF98F" w:rsidR="00E47F98" w:rsidRDefault="0032650E" w:rsidP="008422D4">
            <w:r>
              <w:rPr>
                <w:b/>
              </w:rPr>
              <w:t>$150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68A06AD1" w14:textId="671CD596" w:rsidR="00E47F98" w:rsidRDefault="0032048A" w:rsidP="008422D4">
            <w:r>
              <w:t>$150</w:t>
            </w:r>
            <w:r w:rsidR="000E7C16">
              <w:t>+</w:t>
            </w:r>
            <w:r>
              <w:t>75=</w:t>
            </w:r>
            <w:r w:rsidRPr="0032048A">
              <w:rPr>
                <w:b/>
              </w:rPr>
              <w:t>225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6D2EB28F" w14:textId="256A6FD5" w:rsidR="00E47F98" w:rsidRDefault="000E7C16" w:rsidP="008422D4">
            <w:r>
              <w:t>$</w:t>
            </w:r>
            <w:r w:rsidR="005A066B">
              <w:t>225+75=</w:t>
            </w:r>
            <w:r w:rsidR="005A066B" w:rsidRPr="005A066B">
              <w:rPr>
                <w:b/>
              </w:rPr>
              <w:t>300</w:t>
            </w:r>
            <w:r w:rsidR="00843464">
              <w:rPr>
                <w:b/>
              </w:rPr>
              <w:t xml:space="preserve"> </w:t>
            </w:r>
          </w:p>
        </w:tc>
      </w:tr>
      <w:tr w:rsidR="00E47F98" w14:paraId="0BD6F903" w14:textId="77777777" w:rsidTr="00054116">
        <w:tc>
          <w:tcPr>
            <w:tcW w:w="2155" w:type="dxa"/>
          </w:tcPr>
          <w:p w14:paraId="109B28EC" w14:textId="7BF66039" w:rsidR="00E47F98" w:rsidRDefault="00E47F98" w:rsidP="005A066B">
            <w:r>
              <w:t>After</w:t>
            </w:r>
            <w:r w:rsidR="009509CD">
              <w:t xml:space="preserve">           </w:t>
            </w:r>
          </w:p>
        </w:tc>
        <w:tc>
          <w:tcPr>
            <w:tcW w:w="1980" w:type="dxa"/>
          </w:tcPr>
          <w:p w14:paraId="2B7D8D26" w14:textId="5ABEB4AD" w:rsidR="00E47F98" w:rsidRDefault="00E47F98" w:rsidP="008422D4">
            <w:r w:rsidRPr="00D6457E">
              <w:rPr>
                <w:b/>
              </w:rPr>
              <w:t>$</w:t>
            </w:r>
            <w:r w:rsidR="00184C96">
              <w:rPr>
                <w:b/>
              </w:rPr>
              <w:t>330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0A9CB31D" w14:textId="7F055A87" w:rsidR="00E47F98" w:rsidRDefault="00184C96" w:rsidP="008422D4">
            <w:r>
              <w:t>$330</w:t>
            </w:r>
            <w:r w:rsidR="000E7C16">
              <w:t>+</w:t>
            </w:r>
            <w:r>
              <w:t>165</w:t>
            </w:r>
            <w:r w:rsidR="00E47F98">
              <w:t>=</w:t>
            </w:r>
            <w:r>
              <w:rPr>
                <w:b/>
              </w:rPr>
              <w:t>495</w:t>
            </w:r>
            <w:r w:rsidR="00844AA0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38901DE0" w14:textId="143676D0" w:rsidR="00E47F98" w:rsidRDefault="000E7C16" w:rsidP="008422D4">
            <w:r>
              <w:t>$</w:t>
            </w:r>
            <w:r w:rsidR="005D5ACC">
              <w:t>4</w:t>
            </w:r>
            <w:r w:rsidR="00184C96">
              <w:t>95+165</w:t>
            </w:r>
            <w:r w:rsidR="005A066B">
              <w:t>=</w:t>
            </w:r>
            <w:r w:rsidR="00184C96" w:rsidRPr="000E7C16">
              <w:rPr>
                <w:b/>
              </w:rPr>
              <w:t>660</w:t>
            </w:r>
            <w:r w:rsidR="00843464" w:rsidRPr="000E7C16">
              <w:rPr>
                <w:b/>
              </w:rPr>
              <w:t xml:space="preserve"> </w:t>
            </w:r>
          </w:p>
        </w:tc>
      </w:tr>
      <w:tr w:rsidR="00E47F98" w14:paraId="3CA729EF" w14:textId="77777777" w:rsidTr="0032650E">
        <w:trPr>
          <w:trHeight w:val="395"/>
        </w:trPr>
        <w:tc>
          <w:tcPr>
            <w:tcW w:w="2155" w:type="dxa"/>
          </w:tcPr>
          <w:p w14:paraId="511BAB60" w14:textId="275BE9AF" w:rsidR="00E47F98" w:rsidRDefault="009509CD" w:rsidP="005A066B">
            <w:r>
              <w:t xml:space="preserve">B/A              </w:t>
            </w:r>
          </w:p>
        </w:tc>
        <w:tc>
          <w:tcPr>
            <w:tcW w:w="1980" w:type="dxa"/>
          </w:tcPr>
          <w:p w14:paraId="2D8A6010" w14:textId="700DB7BC" w:rsidR="00E47F98" w:rsidRDefault="00197599" w:rsidP="008422D4">
            <w:r>
              <w:rPr>
                <w:b/>
              </w:rPr>
              <w:t>$400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309405A7" w14:textId="633D9CED" w:rsidR="00E47F98" w:rsidRDefault="00465CA9" w:rsidP="008422D4">
            <w:r>
              <w:t>$</w:t>
            </w:r>
            <w:r w:rsidR="00197599">
              <w:t>400+200</w:t>
            </w:r>
            <w:r w:rsidR="0032048A">
              <w:t>=</w:t>
            </w:r>
            <w:r w:rsidR="00197599">
              <w:rPr>
                <w:b/>
              </w:rPr>
              <w:t>600</w:t>
            </w:r>
            <w:r w:rsidR="00844AA0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39A9A837" w14:textId="6017CC88" w:rsidR="00E47F98" w:rsidRPr="00184C96" w:rsidRDefault="000E7C16" w:rsidP="008422D4">
            <w:r>
              <w:t>$</w:t>
            </w:r>
            <w:r w:rsidR="00197599">
              <w:t>600+200</w:t>
            </w:r>
            <w:r w:rsidR="00F561DA" w:rsidRPr="00184C96">
              <w:t>=</w:t>
            </w:r>
            <w:r w:rsidR="00197599" w:rsidRPr="000E7C16">
              <w:rPr>
                <w:b/>
              </w:rPr>
              <w:t>800</w:t>
            </w:r>
            <w:r w:rsidR="00184C96" w:rsidRPr="00184C96">
              <w:t xml:space="preserve"> </w:t>
            </w:r>
          </w:p>
        </w:tc>
      </w:tr>
    </w:tbl>
    <w:p w14:paraId="74009B80" w14:textId="77777777" w:rsidR="00412BF3" w:rsidRDefault="00412BF3" w:rsidP="00412BF3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55"/>
        <w:gridCol w:w="1980"/>
        <w:gridCol w:w="3510"/>
        <w:gridCol w:w="3145"/>
      </w:tblGrid>
      <w:tr w:rsidR="0032048A" w14:paraId="601BEAC9" w14:textId="561D088A" w:rsidTr="00CB4B99">
        <w:tc>
          <w:tcPr>
            <w:tcW w:w="2155" w:type="dxa"/>
          </w:tcPr>
          <w:p w14:paraId="5AE81380" w14:textId="3C897B7A" w:rsidR="00843464" w:rsidRDefault="0032048A" w:rsidP="00AA16B6">
            <w:pPr>
              <w:rPr>
                <w:b/>
              </w:rPr>
            </w:pPr>
            <w:r w:rsidRPr="00797977">
              <w:rPr>
                <w:b/>
              </w:rPr>
              <w:t>Part time</w:t>
            </w:r>
            <w:r>
              <w:rPr>
                <w:b/>
              </w:rPr>
              <w:t xml:space="preserve"> 1-2 </w:t>
            </w:r>
            <w:r w:rsidRPr="00797977">
              <w:rPr>
                <w:b/>
              </w:rPr>
              <w:t>days</w:t>
            </w:r>
          </w:p>
          <w:p w14:paraId="565A69FF" w14:textId="7BEB2B92" w:rsidR="0032048A" w:rsidRPr="00797977" w:rsidRDefault="00843464" w:rsidP="00AA16B6">
            <w:pPr>
              <w:rPr>
                <w:b/>
              </w:rPr>
            </w:pPr>
            <w:r>
              <w:rPr>
                <w:b/>
              </w:rPr>
              <w:t>Free/</w:t>
            </w:r>
            <w:r w:rsidR="0032048A">
              <w:rPr>
                <w:b/>
              </w:rPr>
              <w:t>red</w:t>
            </w:r>
            <w:r>
              <w:rPr>
                <w:b/>
              </w:rPr>
              <w:t>uced</w:t>
            </w:r>
            <w:r w:rsidR="0032048A">
              <w:rPr>
                <w:b/>
              </w:rPr>
              <w:t xml:space="preserve"> lunch</w:t>
            </w:r>
          </w:p>
        </w:tc>
        <w:tc>
          <w:tcPr>
            <w:tcW w:w="1980" w:type="dxa"/>
          </w:tcPr>
          <w:p w14:paraId="65A13613" w14:textId="6700E0C1" w:rsidR="0032048A" w:rsidRDefault="0032048A" w:rsidP="00AA16B6">
            <w:r>
              <w:t xml:space="preserve">1 Child </w:t>
            </w:r>
          </w:p>
        </w:tc>
        <w:tc>
          <w:tcPr>
            <w:tcW w:w="3510" w:type="dxa"/>
          </w:tcPr>
          <w:p w14:paraId="74A459F4" w14:textId="02492895" w:rsidR="0032048A" w:rsidRDefault="0032048A" w:rsidP="0032048A">
            <w:r>
              <w:t>Sib</w:t>
            </w:r>
            <w:r w:rsidR="00CB4B99">
              <w:t xml:space="preserve">ling Discount   </w:t>
            </w:r>
            <w:r w:rsidR="004926F7">
              <w:t xml:space="preserve"> </w:t>
            </w:r>
            <w:r>
              <w:t xml:space="preserve">2                         </w:t>
            </w:r>
          </w:p>
        </w:tc>
        <w:tc>
          <w:tcPr>
            <w:tcW w:w="3145" w:type="dxa"/>
          </w:tcPr>
          <w:p w14:paraId="32DD8C72" w14:textId="195F59F2" w:rsidR="0032048A" w:rsidRDefault="00CB4B99" w:rsidP="00CB4B99">
            <w:r>
              <w:t xml:space="preserve">Sibling Discount      </w:t>
            </w:r>
            <w:bookmarkStart w:id="0" w:name="_GoBack"/>
            <w:bookmarkEnd w:id="0"/>
            <w:r w:rsidR="0032048A">
              <w:t>3</w:t>
            </w:r>
          </w:p>
        </w:tc>
      </w:tr>
      <w:tr w:rsidR="0032048A" w14:paraId="7058B298" w14:textId="2F7D0097" w:rsidTr="00CB4B99">
        <w:tc>
          <w:tcPr>
            <w:tcW w:w="2155" w:type="dxa"/>
          </w:tcPr>
          <w:p w14:paraId="2A0B18AF" w14:textId="485AFBD9" w:rsidR="0032048A" w:rsidRDefault="0032048A" w:rsidP="005A066B">
            <w:r>
              <w:t xml:space="preserve">Before          </w:t>
            </w:r>
          </w:p>
        </w:tc>
        <w:tc>
          <w:tcPr>
            <w:tcW w:w="1980" w:type="dxa"/>
          </w:tcPr>
          <w:p w14:paraId="06BEA820" w14:textId="0C5F3BAE" w:rsidR="0032048A" w:rsidRDefault="0032048A" w:rsidP="008422D4">
            <w:r w:rsidRPr="00D6457E">
              <w:rPr>
                <w:b/>
              </w:rPr>
              <w:t>$</w:t>
            </w:r>
            <w:r>
              <w:rPr>
                <w:b/>
              </w:rPr>
              <w:t>75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5B449017" w14:textId="260C0777" w:rsidR="0032048A" w:rsidRDefault="000E7C16" w:rsidP="008422D4">
            <w:r>
              <w:t>$75+</w:t>
            </w:r>
            <w:r w:rsidR="00843464">
              <w:t xml:space="preserve">37.50= </w:t>
            </w:r>
            <w:r w:rsidR="0032048A">
              <w:rPr>
                <w:b/>
              </w:rPr>
              <w:t>112.50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145" w:type="dxa"/>
          </w:tcPr>
          <w:p w14:paraId="698C7812" w14:textId="59FF5459" w:rsidR="0032048A" w:rsidRDefault="000E7C16" w:rsidP="008422D4">
            <w:r>
              <w:t>$</w:t>
            </w:r>
            <w:r w:rsidR="00843464">
              <w:t>112.50+</w:t>
            </w:r>
            <w:r w:rsidR="005A066B">
              <w:t>37.50=</w:t>
            </w:r>
            <w:r w:rsidR="005A066B" w:rsidRPr="005A066B">
              <w:rPr>
                <w:b/>
              </w:rPr>
              <w:t>150</w:t>
            </w:r>
            <w:r w:rsidR="00843464">
              <w:rPr>
                <w:b/>
              </w:rPr>
              <w:t xml:space="preserve"> </w:t>
            </w:r>
          </w:p>
        </w:tc>
      </w:tr>
      <w:tr w:rsidR="0032048A" w14:paraId="7AE5E6BC" w14:textId="2B0DB9FB" w:rsidTr="00CB4B99">
        <w:tc>
          <w:tcPr>
            <w:tcW w:w="2155" w:type="dxa"/>
          </w:tcPr>
          <w:p w14:paraId="15C8752C" w14:textId="5ABC58A2" w:rsidR="0032048A" w:rsidRDefault="0032048A" w:rsidP="005A066B">
            <w:r>
              <w:t xml:space="preserve">After             </w:t>
            </w:r>
          </w:p>
        </w:tc>
        <w:tc>
          <w:tcPr>
            <w:tcW w:w="1980" w:type="dxa"/>
          </w:tcPr>
          <w:p w14:paraId="4643C784" w14:textId="28A02B10" w:rsidR="0032048A" w:rsidRDefault="0032048A" w:rsidP="008422D4">
            <w:r w:rsidRPr="00D6457E">
              <w:rPr>
                <w:b/>
              </w:rPr>
              <w:t>$</w:t>
            </w:r>
            <w:r w:rsidR="00184C96">
              <w:rPr>
                <w:b/>
              </w:rPr>
              <w:t>165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3149E513" w14:textId="381726A7" w:rsidR="0032048A" w:rsidRDefault="00184C96" w:rsidP="008422D4">
            <w:r>
              <w:t>$165</w:t>
            </w:r>
            <w:r w:rsidR="000E7C16">
              <w:t>+</w:t>
            </w:r>
            <w:r>
              <w:t>82.50</w:t>
            </w:r>
            <w:r w:rsidR="0032048A">
              <w:t>=</w:t>
            </w:r>
            <w:r>
              <w:rPr>
                <w:b/>
              </w:rPr>
              <w:t>247.50</w:t>
            </w:r>
            <w:r w:rsidR="0032048A">
              <w:rPr>
                <w:b/>
              </w:rPr>
              <w:t xml:space="preserve"> </w:t>
            </w:r>
          </w:p>
        </w:tc>
        <w:tc>
          <w:tcPr>
            <w:tcW w:w="3145" w:type="dxa"/>
          </w:tcPr>
          <w:p w14:paraId="48A4A61A" w14:textId="566F51FA" w:rsidR="0032048A" w:rsidRDefault="000E7C16" w:rsidP="008422D4">
            <w:r>
              <w:t>$</w:t>
            </w:r>
            <w:r w:rsidR="00184C96">
              <w:t>247.50+82.50=</w:t>
            </w:r>
            <w:r w:rsidR="00184C96" w:rsidRPr="00184C96">
              <w:rPr>
                <w:b/>
              </w:rPr>
              <w:t>330</w:t>
            </w:r>
          </w:p>
        </w:tc>
      </w:tr>
      <w:tr w:rsidR="0032048A" w14:paraId="0113295C" w14:textId="742E87D9" w:rsidTr="00CB4B99">
        <w:tc>
          <w:tcPr>
            <w:tcW w:w="2155" w:type="dxa"/>
          </w:tcPr>
          <w:p w14:paraId="60D1BC85" w14:textId="73D0A61A" w:rsidR="0032048A" w:rsidRDefault="0032048A" w:rsidP="005A066B">
            <w:r>
              <w:t xml:space="preserve">B/A               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980" w:type="dxa"/>
          </w:tcPr>
          <w:p w14:paraId="693A2ED4" w14:textId="58772EEE" w:rsidR="0032048A" w:rsidRDefault="0032048A" w:rsidP="008422D4">
            <w:r w:rsidRPr="00D6457E">
              <w:rPr>
                <w:b/>
              </w:rPr>
              <w:t>$</w:t>
            </w:r>
            <w:r w:rsidR="00545AFD">
              <w:rPr>
                <w:b/>
              </w:rPr>
              <w:t>240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78236629" w14:textId="4A097130" w:rsidR="0032048A" w:rsidRPr="005A066B" w:rsidRDefault="00545AFD" w:rsidP="008422D4">
            <w:pPr>
              <w:rPr>
                <w:b/>
              </w:rPr>
            </w:pPr>
            <w:r>
              <w:t>$240</w:t>
            </w:r>
            <w:r w:rsidR="000E7C16">
              <w:t>+</w:t>
            </w:r>
            <w:r>
              <w:t>120</w:t>
            </w:r>
            <w:r w:rsidR="0032048A">
              <w:t>=</w:t>
            </w:r>
            <w:r>
              <w:rPr>
                <w:b/>
              </w:rPr>
              <w:t>360</w:t>
            </w:r>
            <w:r w:rsidR="0032048A">
              <w:rPr>
                <w:b/>
              </w:rPr>
              <w:t xml:space="preserve"> </w:t>
            </w:r>
          </w:p>
        </w:tc>
        <w:tc>
          <w:tcPr>
            <w:tcW w:w="3145" w:type="dxa"/>
          </w:tcPr>
          <w:p w14:paraId="381E7330" w14:textId="7855AB41" w:rsidR="0032048A" w:rsidRDefault="000E7C16" w:rsidP="008422D4">
            <w:r>
              <w:t>$</w:t>
            </w:r>
            <w:r w:rsidR="005A066B">
              <w:t>3</w:t>
            </w:r>
            <w:r w:rsidR="00545AFD">
              <w:t>60</w:t>
            </w:r>
            <w:r w:rsidR="005A066B">
              <w:t>+</w:t>
            </w:r>
            <w:r w:rsidR="00545AFD">
              <w:t>120</w:t>
            </w:r>
            <w:r w:rsidR="005A066B">
              <w:t>=</w:t>
            </w:r>
            <w:r w:rsidR="00545AFD">
              <w:rPr>
                <w:b/>
              </w:rPr>
              <w:t>480</w:t>
            </w:r>
            <w:r w:rsidR="00843464">
              <w:rPr>
                <w:b/>
              </w:rPr>
              <w:t xml:space="preserve"> </w:t>
            </w:r>
          </w:p>
        </w:tc>
      </w:tr>
    </w:tbl>
    <w:p w14:paraId="572668A4" w14:textId="77777777" w:rsidR="00412BF3" w:rsidRDefault="00412BF3" w:rsidP="00412BF3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8"/>
        <w:gridCol w:w="1977"/>
        <w:gridCol w:w="3510"/>
        <w:gridCol w:w="3150"/>
      </w:tblGrid>
      <w:tr w:rsidR="00D259FC" w14:paraId="3E07BD10" w14:textId="77777777" w:rsidTr="00CB4B99">
        <w:tc>
          <w:tcPr>
            <w:tcW w:w="2158" w:type="dxa"/>
          </w:tcPr>
          <w:p w14:paraId="77893A96" w14:textId="494F732B" w:rsidR="00D259FC" w:rsidRPr="00797977" w:rsidRDefault="00D259FC" w:rsidP="005A066B">
            <w:pPr>
              <w:rPr>
                <w:b/>
              </w:rPr>
            </w:pPr>
            <w:r w:rsidRPr="00797977">
              <w:rPr>
                <w:b/>
              </w:rPr>
              <w:t>Wednesday Only</w:t>
            </w:r>
            <w:r>
              <w:rPr>
                <w:b/>
              </w:rPr>
              <w:t xml:space="preserve"> </w:t>
            </w:r>
          </w:p>
        </w:tc>
        <w:tc>
          <w:tcPr>
            <w:tcW w:w="1977" w:type="dxa"/>
          </w:tcPr>
          <w:p w14:paraId="66997E15" w14:textId="4CB2B0C2" w:rsidR="00D259FC" w:rsidRPr="000E7C16" w:rsidRDefault="00D259FC" w:rsidP="005A066B">
            <w:pPr>
              <w:rPr>
                <w:b/>
              </w:rPr>
            </w:pPr>
            <w:r w:rsidRPr="000E7C16">
              <w:rPr>
                <w:b/>
              </w:rPr>
              <w:t>$1</w:t>
            </w:r>
            <w:r w:rsidR="0097451F" w:rsidRPr="000E7C16">
              <w:rPr>
                <w:b/>
              </w:rPr>
              <w:t>25</w:t>
            </w:r>
          </w:p>
        </w:tc>
        <w:tc>
          <w:tcPr>
            <w:tcW w:w="3510" w:type="dxa"/>
          </w:tcPr>
          <w:p w14:paraId="2986D38E" w14:textId="73C56B32" w:rsidR="00D259FC" w:rsidRDefault="0097451F" w:rsidP="005A066B">
            <w:r>
              <w:t xml:space="preserve">2 children    </w:t>
            </w:r>
            <w:r w:rsidRPr="000E7C16">
              <w:rPr>
                <w:b/>
              </w:rPr>
              <w:t>$250</w:t>
            </w:r>
            <w:r w:rsidR="006D29BE">
              <w:t xml:space="preserve"> </w:t>
            </w:r>
          </w:p>
        </w:tc>
        <w:tc>
          <w:tcPr>
            <w:tcW w:w="3150" w:type="dxa"/>
          </w:tcPr>
          <w:p w14:paraId="346EC5F4" w14:textId="23D6CADA" w:rsidR="00D259FC" w:rsidRDefault="006D29BE" w:rsidP="005A066B">
            <w:r>
              <w:t xml:space="preserve">3 children  </w:t>
            </w:r>
            <w:r w:rsidR="0097451F" w:rsidRPr="000E7C16">
              <w:rPr>
                <w:b/>
              </w:rPr>
              <w:t>$375</w:t>
            </w:r>
            <w:r w:rsidRPr="000E7C16">
              <w:rPr>
                <w:b/>
              </w:rPr>
              <w:t xml:space="preserve"> </w:t>
            </w:r>
          </w:p>
        </w:tc>
      </w:tr>
    </w:tbl>
    <w:p w14:paraId="49ECF70A" w14:textId="77777777" w:rsidR="0041753A" w:rsidRDefault="0041753A"/>
    <w:p w14:paraId="22CE0783" w14:textId="77777777" w:rsidR="00F5399F" w:rsidRDefault="00F5399F"/>
    <w:p w14:paraId="0E18914A" w14:textId="6DDFF928" w:rsidR="00541A1B" w:rsidRDefault="00541A1B"/>
    <w:sectPr w:rsidR="00541A1B" w:rsidSect="005160C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1C80" w14:textId="77777777" w:rsidR="00D63833" w:rsidRDefault="00D63833" w:rsidP="005160C7">
      <w:pPr>
        <w:spacing w:after="0" w:line="240" w:lineRule="auto"/>
      </w:pPr>
      <w:r>
        <w:separator/>
      </w:r>
    </w:p>
  </w:endnote>
  <w:endnote w:type="continuationSeparator" w:id="0">
    <w:p w14:paraId="03CF163F" w14:textId="77777777" w:rsidR="00D63833" w:rsidRDefault="00D63833" w:rsidP="0051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5924C" w14:textId="77777777" w:rsidR="00D63833" w:rsidRDefault="00D63833" w:rsidP="005160C7">
      <w:pPr>
        <w:spacing w:after="0" w:line="240" w:lineRule="auto"/>
      </w:pPr>
      <w:r>
        <w:separator/>
      </w:r>
    </w:p>
  </w:footnote>
  <w:footnote w:type="continuationSeparator" w:id="0">
    <w:p w14:paraId="7B1B3EFC" w14:textId="77777777" w:rsidR="00D63833" w:rsidRDefault="00D63833" w:rsidP="0051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29B9" w14:textId="77777777" w:rsidR="005160C7" w:rsidRPr="00CD0A02" w:rsidRDefault="00E632FF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 xml:space="preserve">   </w:t>
    </w:r>
    <w:r w:rsidR="00E93408" w:rsidRPr="00CD0A02">
      <w:rPr>
        <w:sz w:val="40"/>
        <w:szCs w:val="40"/>
      </w:rPr>
      <w:t>Ocean Palms Elementary</w:t>
    </w:r>
  </w:p>
  <w:p w14:paraId="23536E15" w14:textId="77777777" w:rsidR="00E93408" w:rsidRPr="00CD0A02" w:rsidRDefault="00E93408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>“The Den” Morning and Extended Day Program</w:t>
    </w:r>
  </w:p>
  <w:p w14:paraId="52B2E73B" w14:textId="70B90367" w:rsidR="00E93408" w:rsidRPr="00CD0A02" w:rsidRDefault="00E632FF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>T</w:t>
    </w:r>
    <w:r w:rsidR="00E93408" w:rsidRPr="00CD0A02">
      <w:rPr>
        <w:sz w:val="40"/>
        <w:szCs w:val="40"/>
      </w:rPr>
      <w:t>uition Rates</w:t>
    </w:r>
    <w:r w:rsidR="000D04F2" w:rsidRPr="00CD0A02">
      <w:rPr>
        <w:sz w:val="40"/>
        <w:szCs w:val="40"/>
      </w:rPr>
      <w:t xml:space="preserve"> </w:t>
    </w:r>
    <w:r w:rsidR="0032650E" w:rsidRPr="00CD0A02">
      <w:rPr>
        <w:sz w:val="40"/>
        <w:szCs w:val="40"/>
      </w:rPr>
      <w:t>2026-2027</w:t>
    </w:r>
  </w:p>
  <w:p w14:paraId="6F78BD93" w14:textId="32A92BF6" w:rsidR="006D29BE" w:rsidRPr="00CD0A02" w:rsidRDefault="006D29BE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>Registration Fee</w:t>
    </w:r>
  </w:p>
  <w:p w14:paraId="7F527B7A" w14:textId="7F5DB8AF" w:rsidR="00B012D0" w:rsidRPr="00CD0A02" w:rsidRDefault="006D29BE" w:rsidP="006D29BE">
    <w:pPr>
      <w:jc w:val="center"/>
      <w:rPr>
        <w:sz w:val="40"/>
        <w:szCs w:val="40"/>
      </w:rPr>
    </w:pPr>
    <w:r w:rsidRPr="00CD0A02">
      <w:rPr>
        <w:sz w:val="40"/>
        <w:szCs w:val="40"/>
      </w:rPr>
      <w:t xml:space="preserve">Tuition Payment Due </w:t>
    </w:r>
  </w:p>
  <w:p w14:paraId="0A5D7A5E" w14:textId="3E068134" w:rsidR="00CD0A02" w:rsidRPr="00CD0A02" w:rsidRDefault="00CD0A02" w:rsidP="00CD0A02">
    <w:pPr>
      <w:jc w:val="center"/>
      <w:rPr>
        <w:b/>
        <w:sz w:val="32"/>
        <w:szCs w:val="32"/>
      </w:rPr>
    </w:pPr>
    <w:r w:rsidRPr="00CD0A02">
      <w:rPr>
        <w:b/>
        <w:sz w:val="32"/>
        <w:szCs w:val="32"/>
      </w:rPr>
      <w:t>Registration Fee and 1</w:t>
    </w:r>
    <w:r w:rsidRPr="00CD0A02">
      <w:rPr>
        <w:b/>
        <w:sz w:val="32"/>
        <w:szCs w:val="32"/>
        <w:vertAlign w:val="superscript"/>
      </w:rPr>
      <w:t>st</w:t>
    </w:r>
    <w:r w:rsidRPr="00CD0A02">
      <w:rPr>
        <w:b/>
        <w:sz w:val="32"/>
        <w:szCs w:val="32"/>
      </w:rPr>
      <w:t xml:space="preserve"> Tuition payment due on or before                                      </w:t>
    </w:r>
    <w:r>
      <w:rPr>
        <w:b/>
        <w:sz w:val="32"/>
        <w:szCs w:val="32"/>
      </w:rPr>
      <w:t>The first day of school: August 10, 2026</w:t>
    </w:r>
  </w:p>
  <w:p w14:paraId="07D648DF" w14:textId="77777777" w:rsidR="005160C7" w:rsidRDefault="005160C7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790"/>
    </w:tblGrid>
    <w:tr w:rsidR="00E632FF" w14:paraId="64D2258E" w14:textId="77777777" w:rsidTr="00E632FF">
      <w:tc>
        <w:tcPr>
          <w:tcW w:w="10790" w:type="dxa"/>
        </w:tcPr>
        <w:p w14:paraId="42B6406B" w14:textId="082C8FAF" w:rsidR="00E632FF" w:rsidRDefault="006B53AF" w:rsidP="000D04F2">
          <w:pPr>
            <w:pStyle w:val="Header"/>
          </w:pPr>
          <w:r>
            <w:t>Yearly registration fee</w:t>
          </w:r>
          <w:r w:rsidR="00F42CAE">
            <w:t xml:space="preserve">: </w:t>
          </w:r>
        </w:p>
      </w:tc>
    </w:tr>
    <w:tr w:rsidR="00F42CAE" w14:paraId="74AFE39D" w14:textId="77777777" w:rsidTr="00E632FF">
      <w:tc>
        <w:tcPr>
          <w:tcW w:w="10790" w:type="dxa"/>
        </w:tcPr>
        <w:p w14:paraId="6CF7ACDF" w14:textId="77777777" w:rsidR="00F42CAE" w:rsidRDefault="00F42CAE" w:rsidP="000D04F2">
          <w:pPr>
            <w:pStyle w:val="Header"/>
          </w:pPr>
          <w:r>
            <w:t>1 Child   $</w:t>
          </w:r>
          <w:r w:rsidRPr="00FC74D5">
            <w:rPr>
              <w:b/>
              <w:color w:val="0070C0"/>
            </w:rPr>
            <w:t xml:space="preserve">100 </w:t>
          </w:r>
          <w:r>
            <w:t xml:space="preserve">                   2 Children   $</w:t>
          </w:r>
          <w:r w:rsidRPr="00FC74D5">
            <w:rPr>
              <w:b/>
              <w:color w:val="0070C0"/>
            </w:rPr>
            <w:t>175</w:t>
          </w:r>
          <w:r>
            <w:t xml:space="preserve">                  3 Children   $</w:t>
          </w:r>
          <w:r w:rsidRPr="00FC74D5">
            <w:rPr>
              <w:b/>
              <w:color w:val="0070C0"/>
            </w:rPr>
            <w:t>225</w:t>
          </w:r>
        </w:p>
      </w:tc>
    </w:tr>
  </w:tbl>
  <w:p w14:paraId="1ABC00F0" w14:textId="77777777" w:rsidR="00E632FF" w:rsidRDefault="00E63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C7"/>
    <w:rsid w:val="00011460"/>
    <w:rsid w:val="00031DA8"/>
    <w:rsid w:val="00054116"/>
    <w:rsid w:val="00060FFD"/>
    <w:rsid w:val="00066E1E"/>
    <w:rsid w:val="000D04F2"/>
    <w:rsid w:val="000E7C16"/>
    <w:rsid w:val="00146C4C"/>
    <w:rsid w:val="00153DF3"/>
    <w:rsid w:val="00184C96"/>
    <w:rsid w:val="00197599"/>
    <w:rsid w:val="00204D61"/>
    <w:rsid w:val="00210E46"/>
    <w:rsid w:val="00275DC8"/>
    <w:rsid w:val="00295CF3"/>
    <w:rsid w:val="0029634C"/>
    <w:rsid w:val="0032048A"/>
    <w:rsid w:val="0032650E"/>
    <w:rsid w:val="0036010B"/>
    <w:rsid w:val="003B5D3F"/>
    <w:rsid w:val="003E17EC"/>
    <w:rsid w:val="00412BF3"/>
    <w:rsid w:val="00414CA0"/>
    <w:rsid w:val="0041753A"/>
    <w:rsid w:val="00433059"/>
    <w:rsid w:val="00464C0F"/>
    <w:rsid w:val="00465CA9"/>
    <w:rsid w:val="00482AD7"/>
    <w:rsid w:val="004926F7"/>
    <w:rsid w:val="004A7E0C"/>
    <w:rsid w:val="004D2EE0"/>
    <w:rsid w:val="005160C7"/>
    <w:rsid w:val="00517600"/>
    <w:rsid w:val="00541A1B"/>
    <w:rsid w:val="00545AFD"/>
    <w:rsid w:val="005A066B"/>
    <w:rsid w:val="005D5ACC"/>
    <w:rsid w:val="00656B08"/>
    <w:rsid w:val="006B53AF"/>
    <w:rsid w:val="006B5F2C"/>
    <w:rsid w:val="006D29BE"/>
    <w:rsid w:val="007312E7"/>
    <w:rsid w:val="0073667D"/>
    <w:rsid w:val="00797977"/>
    <w:rsid w:val="007C6B9A"/>
    <w:rsid w:val="007E65EA"/>
    <w:rsid w:val="008422D4"/>
    <w:rsid w:val="00843464"/>
    <w:rsid w:val="00844AA0"/>
    <w:rsid w:val="00856113"/>
    <w:rsid w:val="008A562B"/>
    <w:rsid w:val="008D0DDC"/>
    <w:rsid w:val="008D27C4"/>
    <w:rsid w:val="00912A27"/>
    <w:rsid w:val="00925C69"/>
    <w:rsid w:val="0093517B"/>
    <w:rsid w:val="0094727A"/>
    <w:rsid w:val="009509CD"/>
    <w:rsid w:val="009677A1"/>
    <w:rsid w:val="0097451F"/>
    <w:rsid w:val="009E1C1F"/>
    <w:rsid w:val="009E7CCD"/>
    <w:rsid w:val="00A24E18"/>
    <w:rsid w:val="00A4407B"/>
    <w:rsid w:val="00A46447"/>
    <w:rsid w:val="00A94D5C"/>
    <w:rsid w:val="00AA5552"/>
    <w:rsid w:val="00AB0AE7"/>
    <w:rsid w:val="00B012D0"/>
    <w:rsid w:val="00B04C8C"/>
    <w:rsid w:val="00B245EF"/>
    <w:rsid w:val="00C1170C"/>
    <w:rsid w:val="00C757AD"/>
    <w:rsid w:val="00CB4B99"/>
    <w:rsid w:val="00CD0A02"/>
    <w:rsid w:val="00CD4DED"/>
    <w:rsid w:val="00D259FC"/>
    <w:rsid w:val="00D63833"/>
    <w:rsid w:val="00D6457E"/>
    <w:rsid w:val="00D764A6"/>
    <w:rsid w:val="00D8633B"/>
    <w:rsid w:val="00DD28F8"/>
    <w:rsid w:val="00E47F98"/>
    <w:rsid w:val="00E55385"/>
    <w:rsid w:val="00E632FF"/>
    <w:rsid w:val="00E63893"/>
    <w:rsid w:val="00E93408"/>
    <w:rsid w:val="00F42CAE"/>
    <w:rsid w:val="00F5399F"/>
    <w:rsid w:val="00F561DA"/>
    <w:rsid w:val="00FC68FD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767D1"/>
  <w15:chartTrackingRefBased/>
  <w15:docId w15:val="{DB1B195F-5FA0-4576-9334-049CB62F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C7"/>
  </w:style>
  <w:style w:type="paragraph" w:styleId="Footer">
    <w:name w:val="footer"/>
    <w:basedOn w:val="Normal"/>
    <w:link w:val="FooterChar"/>
    <w:uiPriority w:val="99"/>
    <w:unhideWhenUsed/>
    <w:rsid w:val="0051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C7"/>
  </w:style>
  <w:style w:type="paragraph" w:styleId="BalloonText">
    <w:name w:val="Balloon Text"/>
    <w:basedOn w:val="Normal"/>
    <w:link w:val="BalloonTextChar"/>
    <w:uiPriority w:val="99"/>
    <w:semiHidden/>
    <w:unhideWhenUsed/>
    <w:rsid w:val="0095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96C64C2993479DD002A8A1A16ECA" ma:contentTypeVersion="15" ma:contentTypeDescription="Create a new document." ma:contentTypeScope="" ma:versionID="3d2615b9436e91a5ca17890c64b1e9de">
  <xsd:schema xmlns:xsd="http://www.w3.org/2001/XMLSchema" xmlns:xs="http://www.w3.org/2001/XMLSchema" xmlns:p="http://schemas.microsoft.com/office/2006/metadata/properties" xmlns:ns3="99ccad39-9d70-445d-8c8d-8ff897844353" xmlns:ns4="6ca7d8a3-963e-4f6d-838d-643d94940366" targetNamespace="http://schemas.microsoft.com/office/2006/metadata/properties" ma:root="true" ma:fieldsID="48605678ca389317614c3c5e906c7977" ns3:_="" ns4:_="">
    <xsd:import namespace="99ccad39-9d70-445d-8c8d-8ff897844353"/>
    <xsd:import namespace="6ca7d8a3-963e-4f6d-838d-643d949403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ad39-9d70-445d-8c8d-8ff897844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d8a3-963e-4f6d-838d-643d94940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3E655-9D1E-45BC-AC0F-7C56D2EBB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8BC66-A577-4895-8F7B-0CDB2C3EFA64}">
  <ds:schemaRefs>
    <ds:schemaRef ds:uri="http://schemas.microsoft.com/office/2006/documentManagement/types"/>
    <ds:schemaRef ds:uri="http://schemas.openxmlformats.org/package/2006/metadata/core-properties"/>
    <ds:schemaRef ds:uri="99ccad39-9d70-445d-8c8d-8ff897844353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6ca7d8a3-963e-4f6d-838d-643d949403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D1CB7B-986C-4C83-9E7A-43C8482D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ad39-9d70-445d-8c8d-8ff897844353"/>
    <ds:schemaRef ds:uri="6ca7d8a3-963e-4f6d-838d-643d94940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LaMondie</dc:creator>
  <cp:keywords/>
  <dc:description/>
  <cp:lastModifiedBy>Kim LaMondie</cp:lastModifiedBy>
  <cp:revision>6</cp:revision>
  <cp:lastPrinted>2026-02-02T18:45:00Z</cp:lastPrinted>
  <dcterms:created xsi:type="dcterms:W3CDTF">2026-02-24T18:11:00Z</dcterms:created>
  <dcterms:modified xsi:type="dcterms:W3CDTF">2026-03-30T17:40:00Z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0x010100F87296C64C2993479DD002A8A1A16ECA</vt:lpwstr>
  </property>
</Properties>
</file>